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b/>
          <w:bCs/>
          <w:color w:val="000000"/>
        </w:rPr>
        <w:t>WHAT KINDS of CURRENT NEEDS DO WE HAVE?  (THESE ARE ON TOP OF REVENUE PROBLEMS.  IF WE HAVE TO PUT OUR CPF FUNDS IN THE RAINY DAY FUND TO BE ABLE TO MEET GENERAL FUND EXPENDITURES, WE CAN’T MAKE NEEDED AND NECESSARY REPAIRS TO KEEP OUR STUDENTS COMPETITIVE.)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b/>
          <w:bCs/>
          <w:color w:val="000000"/>
        </w:rPr>
        <w:t>Lyons Elementary</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FF00"/>
        </w:rPr>
        <w:t>Flat Roof—Main Building</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Roof—Shop Building</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4A86E8"/>
        </w:rPr>
        <w:t>Asbestos Removal--New Hall Took Care</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Replace Exterior Door Jams/Hardware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New Hallway Ceiling</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Replace Carpet in Classrooms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New Interior Energy Efficient Lighting (T-12)</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Resurface Gym Floor</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FF00"/>
        </w:rPr>
        <w:t>HVAC Replacement--Continuing Process</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FFFF00"/>
        </w:rPr>
        <w:t>Repair/Replace Retractable Gym Bleachers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AC Window Unit Replacement</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FF0000"/>
        </w:rPr>
        <w:t>Install Handicapped Ramp for Daycare</w:t>
      </w:r>
      <w:r>
        <w:rPr>
          <w:rFonts w:ascii="Calibri" w:eastAsia="Times New Roman" w:hAnsi="Calibri" w:cs="Calibri"/>
          <w:color w:val="000000"/>
          <w:sz w:val="22"/>
          <w:szCs w:val="22"/>
          <w:shd w:val="clear" w:color="auto" w:fill="FF0000"/>
        </w:rPr>
        <w:t xml:space="preserve">—Moved to </w:t>
      </w:r>
      <w:proofErr w:type="spellStart"/>
      <w:r>
        <w:rPr>
          <w:rFonts w:ascii="Calibri" w:eastAsia="Times New Roman" w:hAnsi="Calibri" w:cs="Calibri"/>
          <w:color w:val="000000"/>
          <w:sz w:val="22"/>
          <w:szCs w:val="22"/>
          <w:shd w:val="clear" w:color="auto" w:fill="FF0000"/>
        </w:rPr>
        <w:t>Wton</w:t>
      </w:r>
      <w:proofErr w:type="spellEnd"/>
      <w:r>
        <w:rPr>
          <w:rFonts w:ascii="Calibri" w:eastAsia="Times New Roman" w:hAnsi="Calibri" w:cs="Calibri"/>
          <w:color w:val="000000"/>
          <w:sz w:val="22"/>
          <w:szCs w:val="22"/>
          <w:shd w:val="clear" w:color="auto" w:fill="FF0000"/>
        </w:rPr>
        <w:t xml:space="preserve"> </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9900"/>
        </w:rPr>
        <w:t>Bell System/PA Replacement--Summer ‘20</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Paint Classrooms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Technology Infrastructure Update</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FF9900"/>
        </w:rPr>
        <w:t>Replace Bathroom Stall Panels--Summer ‘20</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Computer Update/1:1 Initiative</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Purchase 35’ Lift for Lighting/Smoke Detectors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Science Lab/Equipment</w:t>
      </w:r>
      <w:r w:rsidRPr="006946C8">
        <w:rPr>
          <w:rFonts w:ascii="Calibri" w:eastAsia="Times New Roman" w:hAnsi="Calibri" w:cs="Calibri"/>
          <w:color w:val="000000"/>
          <w:sz w:val="22"/>
          <w:szCs w:val="22"/>
          <w:shd w:val="clear" w:color="auto" w:fill="00FF00"/>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Replace Barn Skylight Panels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Security System/Video Cameras</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Repair Shut Off for Water Main</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Parking Lot Resurface</w:t>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rPr>
        <w:tab/>
      </w:r>
      <w:r w:rsidRPr="006946C8">
        <w:rPr>
          <w:rFonts w:ascii="Calibri" w:eastAsia="Times New Roman" w:hAnsi="Calibri" w:cs="Calibri"/>
          <w:color w:val="000000"/>
          <w:sz w:val="22"/>
          <w:szCs w:val="22"/>
          <w:shd w:val="clear" w:color="auto" w:fill="00FF00"/>
        </w:rPr>
        <w:t>Paint Exterior </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Computer Update/1:1 Initiative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b/>
          <w:bCs/>
          <w:color w:val="000000"/>
        </w:rPr>
        <w:t>Worthington Elementary</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Gym Roof</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New Interior Energy Efficient Lighting (T-12)</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HVAC/Room Condensate/Circulating Pump Replacements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AC Window Unit Replacement</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Bell System/PA Replacement</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Carpet in Hallway; Classrooms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New Phone System</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Fire Alarm Panel</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Technology/Infrastructure Update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Science Lab/Equipment</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Computer Update/1:1 Initiative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Security System/Video Cameras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highlight w:val="yellow"/>
        </w:rPr>
        <w:t>Shop Roof</w:t>
      </w:r>
      <w:r w:rsidRPr="006946C8">
        <w:rPr>
          <w:rFonts w:ascii="Calibri" w:eastAsia="Times New Roman" w:hAnsi="Calibri" w:cs="Calibri"/>
          <w:color w:val="000000"/>
          <w:sz w:val="22"/>
          <w:szCs w:val="22"/>
        </w:rPr>
        <w:t xml:space="preserve"> and</w:t>
      </w:r>
      <w:r w:rsidRPr="006946C8">
        <w:rPr>
          <w:rFonts w:ascii="Calibri" w:eastAsia="Times New Roman" w:hAnsi="Calibri" w:cs="Calibri"/>
          <w:color w:val="000000"/>
          <w:sz w:val="22"/>
          <w:szCs w:val="22"/>
          <w:shd w:val="clear" w:color="auto" w:fill="00FF00"/>
        </w:rPr>
        <w:t xml:space="preserve"> Door Repairs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Parking Lot Resurface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b/>
          <w:bCs/>
          <w:color w:val="000000"/>
        </w:rPr>
        <w:t>WRV</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Science Laboratory/Equipment Update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Computer Updates/1:1 Initiative</w:t>
      </w:r>
    </w:p>
    <w:p w:rsidR="006946C8" w:rsidRPr="007A78F3" w:rsidRDefault="006946C8" w:rsidP="006946C8">
      <w:pPr>
        <w:rPr>
          <w:rFonts w:ascii="Times New Roman" w:eastAsia="Times New Roman" w:hAnsi="Times New Roman" w:cs="Times New Roman"/>
          <w:highlight w:val="yellow"/>
        </w:rPr>
      </w:pPr>
      <w:r w:rsidRPr="007A78F3">
        <w:rPr>
          <w:rFonts w:ascii="Calibri" w:eastAsia="Times New Roman" w:hAnsi="Calibri" w:cs="Calibri"/>
          <w:color w:val="000000"/>
          <w:sz w:val="22"/>
          <w:szCs w:val="22"/>
          <w:highlight w:val="yellow"/>
          <w:shd w:val="clear" w:color="auto" w:fill="FF9900"/>
        </w:rPr>
        <w:t>AC Roof Unit (East Wing)--Preventative Maintenance Plan</w:t>
      </w:r>
      <w:bookmarkStart w:id="0" w:name="_GoBack"/>
      <w:bookmarkEnd w:id="0"/>
    </w:p>
    <w:p w:rsidR="006946C8" w:rsidRPr="006946C8" w:rsidRDefault="006946C8" w:rsidP="006946C8">
      <w:pPr>
        <w:rPr>
          <w:rFonts w:ascii="Times New Roman" w:eastAsia="Times New Roman" w:hAnsi="Times New Roman" w:cs="Times New Roman"/>
        </w:rPr>
      </w:pPr>
      <w:r w:rsidRPr="007A78F3">
        <w:rPr>
          <w:rFonts w:ascii="Calibri" w:eastAsia="Times New Roman" w:hAnsi="Calibri" w:cs="Calibri"/>
          <w:color w:val="000000"/>
          <w:sz w:val="22"/>
          <w:szCs w:val="22"/>
          <w:highlight w:val="yellow"/>
          <w:shd w:val="clear" w:color="auto" w:fill="FF9900"/>
        </w:rPr>
        <w:t>Replace Air Handler Motors (8) , as needed (25 years old)--Preventative Maintenance Plan</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Fire Alarm System Update/Replacement 5 Year Policy</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FF00"/>
        </w:rPr>
        <w:t>Bell System/PA Replacement</w:t>
      </w:r>
      <w:r w:rsidRPr="006946C8">
        <w:rPr>
          <w:rFonts w:ascii="Calibri" w:eastAsia="Times New Roman" w:hAnsi="Calibri" w:cs="Calibri"/>
          <w:color w:val="000000"/>
          <w:sz w:val="22"/>
          <w:szCs w:val="22"/>
        </w:rPr>
        <w:t>/</w:t>
      </w:r>
      <w:r w:rsidRPr="006946C8">
        <w:rPr>
          <w:rFonts w:ascii="Calibri" w:eastAsia="Times New Roman" w:hAnsi="Calibri" w:cs="Calibri"/>
          <w:color w:val="000000"/>
          <w:sz w:val="22"/>
          <w:szCs w:val="22"/>
          <w:shd w:val="clear" w:color="auto" w:fill="00FF00"/>
        </w:rPr>
        <w:t>Phone System Update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Agriculture/Shop Tool Update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Main Gym Floor Resurface/Replacement</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Repaint the Gym—Lower and Upper</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Repaint Exterior of Building</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Carpet/Flooring in Hallways/Classrooms</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Parking Lot Resurface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Gym Doors/Frame Replacement</w:t>
      </w:r>
    </w:p>
    <w:p w:rsidR="006946C8" w:rsidRPr="006946C8" w:rsidRDefault="006946C8" w:rsidP="006946C8">
      <w:pPr>
        <w:spacing w:after="240"/>
        <w:rPr>
          <w:rFonts w:ascii="Times New Roman" w:eastAsia="Times New Roman" w:hAnsi="Times New Roman" w:cs="Times New Roman"/>
        </w:rPr>
      </w:pP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b/>
          <w:bCs/>
          <w:color w:val="000000"/>
        </w:rPr>
        <w:t>Programs (Keep ALL of Our Kids Competitive.)</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High Ability Programs/Honors Program K-12</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Dual Credit/AP Program  7-12</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FF00"/>
        </w:rPr>
        <w:t>STEM Program  7-12</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FFFF00"/>
        </w:rPr>
        <w:tab/>
        <w:t>Robotics Program</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Manufacturing Program with Certification 7-12</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Precision Machining Program with Certification</w:t>
      </w:r>
    </w:p>
    <w:p w:rsidR="006946C8" w:rsidRPr="006946C8" w:rsidRDefault="006946C8" w:rsidP="006946C8">
      <w:pPr>
        <w:rPr>
          <w:rFonts w:ascii="Times New Roman" w:eastAsia="Times New Roman" w:hAnsi="Times New Roman" w:cs="Times New Roman"/>
        </w:rPr>
      </w:pPr>
      <w:r w:rsidRPr="006946C8">
        <w:rPr>
          <w:rFonts w:ascii="Calibri" w:eastAsia="Times New Roman" w:hAnsi="Calibri" w:cs="Calibri"/>
          <w:color w:val="000000"/>
          <w:sz w:val="22"/>
          <w:szCs w:val="22"/>
          <w:shd w:val="clear" w:color="auto" w:fill="00FF00"/>
        </w:rPr>
        <w:t>Welding Program with Dual Credit/Certification</w:t>
      </w:r>
    </w:p>
    <w:p w:rsidR="006946C8" w:rsidRPr="006946C8" w:rsidRDefault="006946C8" w:rsidP="006946C8">
      <w:pPr>
        <w:rPr>
          <w:rFonts w:ascii="Times New Roman" w:eastAsia="Times New Roman" w:hAnsi="Times New Roman" w:cs="Times New Roman"/>
        </w:rPr>
      </w:pPr>
    </w:p>
    <w:p w:rsidR="002E153B" w:rsidRDefault="007A78F3"/>
    <w:sectPr w:rsidR="002E153B" w:rsidSect="0062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C8"/>
    <w:rsid w:val="00620D5F"/>
    <w:rsid w:val="006946C8"/>
    <w:rsid w:val="007A78F3"/>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3B1199-52AB-454F-A957-CB796D80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6C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Hacker</dc:creator>
  <cp:keywords/>
  <dc:description/>
  <cp:lastModifiedBy>Bob Hacker</cp:lastModifiedBy>
  <cp:revision>2</cp:revision>
  <dcterms:created xsi:type="dcterms:W3CDTF">2019-10-04T14:07:00Z</dcterms:created>
  <dcterms:modified xsi:type="dcterms:W3CDTF">2019-10-21T12:35:00Z</dcterms:modified>
</cp:coreProperties>
</file>